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Załącznik Nr. </w:t>
      </w:r>
      <w:r w:rsidR="00C033F8">
        <w:rPr>
          <w:rFonts w:ascii="Arial" w:hAnsi="Arial" w:cs="Arial"/>
          <w:color w:val="000000"/>
          <w:highlight w:val="white"/>
        </w:rPr>
        <w:t>7</w:t>
      </w:r>
      <w:bookmarkStart w:id="0" w:name="_GoBack"/>
      <w:bookmarkEnd w:id="0"/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WYMAGANIA W ZAKRESIE ZATRUDNIENIA NA PODSTAWIE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780F51">
        <w:rPr>
          <w:rFonts w:ascii="Arial" w:hAnsi="Arial" w:cs="Arial"/>
          <w:b/>
          <w:bCs/>
          <w:color w:val="000000"/>
        </w:rPr>
        <w:t xml:space="preserve">STOSUNKU PRACY, </w:t>
      </w:r>
    </w:p>
    <w:p w:rsidR="00780F51" w:rsidRDefault="00780F51" w:rsidP="00780F5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 w:rsidRPr="00780F51">
        <w:rPr>
          <w:rFonts w:ascii="Arial" w:hAnsi="Arial" w:cs="Arial"/>
          <w:b/>
          <w:bCs/>
          <w:color w:val="000000"/>
        </w:rPr>
        <w:t>W OKOLICZNOŚCIACH, O KTÓRYCH MOWAW ART. 95</w:t>
      </w:r>
    </w:p>
    <w:p w:rsidR="00780F51" w:rsidRDefault="00780F51" w:rsidP="00780F51"/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1. </w:t>
      </w:r>
      <w:r>
        <w:rPr>
          <w:rFonts w:ascii="CIDFont+F3" w:eastAsiaTheme="minorHAnsi" w:hAnsi="CIDFont+F3" w:cs="CIDFont+F3"/>
          <w:sz w:val="24"/>
          <w:szCs w:val="24"/>
        </w:rPr>
        <w:t xml:space="preserve">Zgodnie z art. 95 ust. 1 ustawy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Pzp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, Zamawiający wymaga zatrudnienia przez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Wykonawcę lub podwykonawcę (jeśli podwykonawcy powierzona zostanie realizacja części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zamówienia) na podstawie stosunku pracy osób wykonujących czynności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  </w:t>
      </w:r>
      <w:r>
        <w:rPr>
          <w:rFonts w:ascii="CIDFont+F3" w:eastAsiaTheme="minorHAnsi" w:hAnsi="CIDFont+F3" w:cs="CIDFont+F3"/>
          <w:sz w:val="24"/>
          <w:szCs w:val="24"/>
        </w:rPr>
        <w:t>w zakresie realizacji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przedmiotowego zamówienia, jeżeli wykonanie tych czynności polega na wykonywaniu pracy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sposób określony w art. 22 § 1 ustawy z dnia 26 czerwca 1974 r. </w:t>
      </w:r>
      <w:r>
        <w:rPr>
          <w:rFonts w:ascii="CIDFont+F4" w:eastAsiaTheme="minorHAnsi" w:hAnsi="CIDFont+F4" w:cs="CIDFont+F4"/>
          <w:sz w:val="24"/>
          <w:szCs w:val="24"/>
        </w:rPr>
        <w:t>Kodeks pracy</w:t>
      </w:r>
      <w:r w:rsidR="002F4B7A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(Dz. U. z 2020 r. poz. 1320 z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późn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 zm.).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2. </w:t>
      </w:r>
      <w:r>
        <w:rPr>
          <w:rFonts w:ascii="CIDFont+F3" w:eastAsiaTheme="minorHAnsi" w:hAnsi="CIDFont+F3" w:cs="CIDFont+F3"/>
          <w:sz w:val="24"/>
          <w:szCs w:val="24"/>
        </w:rPr>
        <w:t>Na podstawie stosunku pracy muszą być zatrudnione przez Wykonawcę lub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podwykonawcę osoby wykonujące czynności związane z realizacją zamówienia, określone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dokumentacji projektowej i technicznej, tj. osoby realizujące czynności bezpośrednio na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placu budowy pod kierownictwem pracodawcy (Wykonawcy lub podwykonawcy)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wyznaczonym przez niego czasie, za ustalonym między pracodawcą a pracownikiem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wynagrodzeniem, w szczególności roboty przygotowawcze i rozbiórkowe, prace polegające na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wymianie drzwi i podłóg oraz wszelkie czynności towarzyszące, takie jak wykonanie tynków,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gładzi, powłok malarskich oraz prac posadzkarskich, przełożenie włączników elektrycznych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 wymiana tablicy rozdzielczej – w wymaganym zakresie, a także prac porządkowych.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 powyższego obowiązku wyłączone są czynności przewidziane dla kierownika budowy,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a także czynności obejmujące opracowanie Planu BIOZ oraz polegające na dostawie urządzeń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i materiałów na plac budowy.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3. </w:t>
      </w:r>
      <w:r>
        <w:rPr>
          <w:rFonts w:ascii="CIDFont+F3" w:eastAsiaTheme="minorHAnsi" w:hAnsi="CIDFont+F3" w:cs="CIDFont+F3"/>
          <w:sz w:val="24"/>
          <w:szCs w:val="24"/>
        </w:rPr>
        <w:t>Przed podpisaniem umowy Wykonawca, którego oferta została wybrana jako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najkorzystniejsza, przedłoży Zamawiającemu wykaz osób, które będą wykonywać czynności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zakresie realizacji przedmiotu zamówienia, ze wskazaniem, które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      </w:t>
      </w:r>
      <w:r>
        <w:rPr>
          <w:rFonts w:ascii="CIDFont+F3" w:eastAsiaTheme="minorHAnsi" w:hAnsi="CIDFont+F3" w:cs="CIDFont+F3"/>
          <w:sz w:val="24"/>
          <w:szCs w:val="24"/>
        </w:rPr>
        <w:t>z wymienionych osób są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zatrudnione na podstawie stosunku pracy. W przypadku każdorazowej zmiany osób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wskazanych w wykazie złożonym przed podpisaniem umowy, Wykonawca zobowiązany jest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niezwłocznie zaktualizować wykaz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              </w:t>
      </w:r>
      <w:r>
        <w:rPr>
          <w:rFonts w:ascii="CIDFont+F3" w:eastAsiaTheme="minorHAnsi" w:hAnsi="CIDFont+F3" w:cs="CIDFont+F3"/>
          <w:sz w:val="24"/>
          <w:szCs w:val="24"/>
        </w:rPr>
        <w:t>i przedłożyć go Zamawiającemu bez wezwania.</w:t>
      </w:r>
    </w:p>
    <w:p w:rsidR="00E639E8" w:rsidRDefault="00780F51" w:rsidP="002F4B7A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4. </w:t>
      </w:r>
      <w:r>
        <w:rPr>
          <w:rFonts w:ascii="CIDFont+F3" w:eastAsiaTheme="minorHAnsi" w:hAnsi="CIDFont+F3" w:cs="CIDFont+F3"/>
          <w:sz w:val="24"/>
          <w:szCs w:val="24"/>
        </w:rPr>
        <w:t>W celu weryfikacji zatrudniania przez Wykonawcę lub podwykonawcę na podstawie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umowy o pracę osób wykonujących wskazane przez Zamawiającego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  </w:t>
      </w:r>
      <w:r>
        <w:rPr>
          <w:rFonts w:ascii="CIDFont+F3" w:eastAsiaTheme="minorHAnsi" w:hAnsi="CIDFont+F3" w:cs="CIDFont+F3"/>
          <w:sz w:val="24"/>
          <w:szCs w:val="24"/>
        </w:rPr>
        <w:t>w ust. 2 czynności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w zakresie realizacji zamówienia – Zamawiający może żądać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</w:t>
      </w:r>
      <w:r>
        <w:rPr>
          <w:rFonts w:ascii="CIDFont+F3" w:eastAsiaTheme="minorHAnsi" w:hAnsi="CIDFont+F3" w:cs="CIDFont+F3"/>
          <w:sz w:val="24"/>
          <w:szCs w:val="24"/>
        </w:rPr>
        <w:t>w trakcie realizacji przedmiotu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zamówienia w szczególności: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oświadczenia zatrudnionego 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oświadczenia Wykonawcy lub podwykonawcy o zatrudnieniu pracownika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umowy o pracę;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poświadczonej za zgodność z oryginałem kopii umowy o pracę zatrudnionego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pracownika;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4) </w:t>
      </w:r>
      <w:r>
        <w:rPr>
          <w:rFonts w:ascii="CIDFont+F3" w:eastAsiaTheme="minorHAnsi" w:hAnsi="CIDFont+F3" w:cs="CIDFont+F3"/>
          <w:sz w:val="24"/>
          <w:szCs w:val="24"/>
        </w:rPr>
        <w:t>innych dokumentów (w szczególności takich jak: zaświadczenie właściwego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oddziału ZUS, potwierdzające opłacanie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składek na ubezpieczenia społeczne i zdrowotne z tytułu zatrudnienia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na podstawie umów o pracę za ostatni okres rozliczeniowy lub poświadczona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 zgodność z oryginałem odpowiednio przez Wykonawcę lub podwykonawcę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kopia dowodu potwierdzającego zgłoszenie pracownika przez pracodawcę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do ubezpieczeń)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– zawierających informacje, w tym dane osobowe, niezbędne do weryfikacji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zatrudnienia na podstawie umowy o pracę, w szczególności imię i nazwisko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lastRenderedPageBreak/>
        <w:t>zatrudnionego pracownika, datę zawarcia umowy o pracę, rodzaj umowy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 pracę oraz zakres obowiązków pracownika.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5. </w:t>
      </w:r>
      <w:r>
        <w:rPr>
          <w:rFonts w:ascii="CIDFont+F3" w:eastAsiaTheme="minorHAnsi" w:hAnsi="CIDFont+F3" w:cs="CIDFont+F3"/>
          <w:sz w:val="24"/>
          <w:szCs w:val="24"/>
        </w:rPr>
        <w:t>Wykonawca zobowiązany jest na każde wezwanie Zamawiającego – wyrażone na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piśmie lub przesłane drogą elektroniczną i w terminie wyznaczonym przez Zamawiającego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tym wezwaniu – przedłożyć Zamawiającemu dowody, o których mowa w ust. 4,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potwierdzające wypełnienie przez Wykonawcę lub podwykonawcę wymagań w zakresie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określonym w ust. 1 i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6. </w:t>
      </w:r>
      <w:r>
        <w:rPr>
          <w:rFonts w:ascii="CIDFont+F3" w:eastAsiaTheme="minorHAnsi" w:hAnsi="CIDFont+F3" w:cs="CIDFont+F3"/>
          <w:sz w:val="24"/>
          <w:szCs w:val="24"/>
        </w:rPr>
        <w:t>Przekazywane dowody, o których mowa w ust. 4, a także wykaz, o którym mowa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w ust. 3, Wykonawca lub podwykonawca zobowiązany jest zanonimizować w sposób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zapewniający ochronę danych osobowych pracowników, zgodnie z przepisami rozporządzenia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Parlamentu Europejskiego i Rady (UE) nr 2016/679 z dnia 27 kwietnia 2016 r. </w:t>
      </w:r>
      <w:r>
        <w:rPr>
          <w:rFonts w:ascii="CIDFont+F4" w:eastAsiaTheme="minorHAnsi" w:hAnsi="CIDFont+F4" w:cs="CIDFont+F4"/>
          <w:sz w:val="24"/>
          <w:szCs w:val="24"/>
        </w:rPr>
        <w:t>w sprawie</w:t>
      </w:r>
      <w:r w:rsidR="002F4B7A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4" w:eastAsiaTheme="minorHAnsi" w:hAnsi="CIDFont+F4" w:cs="CIDFont+F4"/>
          <w:sz w:val="24"/>
          <w:szCs w:val="24"/>
        </w:rPr>
        <w:t>ochrony osób fizycznych w związku z przetwarzaniem danych osobowych i w sprawie</w:t>
      </w:r>
      <w:r w:rsidR="002F4B7A">
        <w:rPr>
          <w:rFonts w:ascii="CIDFont+F4" w:eastAsiaTheme="minorHAnsi" w:hAnsi="CIDFont+F4" w:cs="CIDFont+F4"/>
          <w:sz w:val="24"/>
          <w:szCs w:val="24"/>
        </w:rPr>
        <w:t xml:space="preserve"> </w:t>
      </w:r>
      <w:r>
        <w:rPr>
          <w:rFonts w:ascii="CIDFont+F4" w:eastAsiaTheme="minorHAnsi" w:hAnsi="CIDFont+F4" w:cs="CIDFont+F4"/>
          <w:sz w:val="24"/>
          <w:szCs w:val="24"/>
        </w:rPr>
        <w:t xml:space="preserve">swobodnego przepływu takich danych oraz uchylenia dyrektywy 95/46/WE </w:t>
      </w:r>
      <w:r>
        <w:rPr>
          <w:rFonts w:ascii="CIDFont+F3" w:eastAsiaTheme="minorHAnsi" w:hAnsi="CIDFont+F3" w:cs="CIDFont+F3"/>
          <w:sz w:val="24"/>
          <w:szCs w:val="24"/>
        </w:rPr>
        <w:t>oraz ustawy z dnia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 xml:space="preserve">10 maja 2018 r. </w:t>
      </w:r>
      <w:r>
        <w:rPr>
          <w:rFonts w:ascii="CIDFont+F4" w:eastAsiaTheme="minorHAnsi" w:hAnsi="CIDFont+F4" w:cs="CIDFont+F4"/>
          <w:sz w:val="24"/>
          <w:szCs w:val="24"/>
        </w:rPr>
        <w:t>o ochronie danych osobowych</w:t>
      </w:r>
      <w:r>
        <w:rPr>
          <w:rFonts w:ascii="CIDFont+F3" w:eastAsiaTheme="minorHAnsi" w:hAnsi="CIDFont+F3" w:cs="CIDFont+F3"/>
          <w:sz w:val="24"/>
          <w:szCs w:val="24"/>
        </w:rPr>
        <w:t>. Dane wskazane w ust. 3 i 4 nie podlegają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proofErr w:type="spellStart"/>
      <w:r>
        <w:rPr>
          <w:rFonts w:ascii="CIDFont+F3" w:eastAsiaTheme="minorHAnsi" w:hAnsi="CIDFont+F3" w:cs="CIDFont+F3"/>
          <w:sz w:val="24"/>
          <w:szCs w:val="24"/>
        </w:rPr>
        <w:t>anonimizacji</w:t>
      </w:r>
      <w:proofErr w:type="spellEnd"/>
      <w:r>
        <w:rPr>
          <w:rFonts w:ascii="CIDFont+F3" w:eastAsiaTheme="minorHAnsi" w:hAnsi="CIDFont+F3" w:cs="CIDFont+F3"/>
          <w:sz w:val="24"/>
          <w:szCs w:val="24"/>
        </w:rPr>
        <w:t>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7. </w:t>
      </w:r>
      <w:r>
        <w:rPr>
          <w:rFonts w:ascii="CIDFont+F3" w:eastAsiaTheme="minorHAnsi" w:hAnsi="CIDFont+F3" w:cs="CIDFont+F3"/>
          <w:sz w:val="24"/>
          <w:szCs w:val="24"/>
        </w:rPr>
        <w:t>Na każdym etapie realizacji zamówienia Zamawiający jest uprawniony do kontroli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 xml:space="preserve">spełniania przez Wykonawcę wymagań określonych w ust. 1 i 2, związanych 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            </w:t>
      </w:r>
      <w:r>
        <w:rPr>
          <w:rFonts w:ascii="CIDFont+F3" w:eastAsiaTheme="minorHAnsi" w:hAnsi="CIDFont+F3" w:cs="CIDFont+F3"/>
          <w:sz w:val="24"/>
          <w:szCs w:val="24"/>
        </w:rPr>
        <w:t>z zatrudnianiem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na podstawie umowy o pracę osób wykonujących czynności związane z realizacją zamówienia,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tym w szczególności do: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żądania oświadczeń i dokumentów, o których mowa w ust. 4, w zakresie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potwierdzenia spełniania wymogów określonych w ust. 1 i 2, oraz dokonywania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ich oceny;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żądania wyjaśnień w przypadku wątpliwości w zakresie potwierdzenia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spełniania wymogów określonych w ust. 1 i 2;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przeprowadzania kontroli na miejscu wykonywania zamówienia.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8. </w:t>
      </w:r>
      <w:r>
        <w:rPr>
          <w:rFonts w:ascii="CIDFont+F3" w:eastAsiaTheme="minorHAnsi" w:hAnsi="CIDFont+F3" w:cs="CIDFont+F3"/>
          <w:sz w:val="24"/>
          <w:szCs w:val="24"/>
        </w:rPr>
        <w:t>Z tytułu niespełnienia przez Wykonawcę lub podwykonawcę wymogu zatrudnienia na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podstawie umowy o pracę osób wykonujących wskazane czynności, o których mowa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ust. 2, Zamawiający przewiduje sankcje w postaci obowiązku zapłaty przez Wykonawcę kar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umownych: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1) </w:t>
      </w:r>
      <w:r>
        <w:rPr>
          <w:rFonts w:ascii="CIDFont+F3" w:eastAsiaTheme="minorHAnsi" w:hAnsi="CIDFont+F3" w:cs="CIDFont+F3"/>
          <w:sz w:val="24"/>
          <w:szCs w:val="24"/>
        </w:rPr>
        <w:t>w wysokości 1 000,00 zł – za każde niewypełnienie przez Wykonawcę</w:t>
      </w:r>
    </w:p>
    <w:p w:rsidR="002F4B7A" w:rsidRDefault="00780F51" w:rsidP="002F4B7A">
      <w:pPr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obowiązku, o którym mowa w ust. 5;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</w:p>
    <w:p w:rsidR="00780F51" w:rsidRDefault="00780F51" w:rsidP="002F4B7A">
      <w:pPr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2) </w:t>
      </w:r>
      <w:r>
        <w:rPr>
          <w:rFonts w:ascii="CIDFont+F3" w:eastAsiaTheme="minorHAnsi" w:hAnsi="CIDFont+F3" w:cs="CIDFont+F3"/>
          <w:sz w:val="24"/>
          <w:szCs w:val="24"/>
        </w:rPr>
        <w:t>w wysokości 100,00 zł – za każdy dzień zwłoki w terminowym przekazaniu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Zamawiającemu dowodów, o których mowa w ust. 4, licząc od dnia,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w którym upłynął termin wyznaczony przez Zamawiającego w wezwaniu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do złożenia dowodów;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3) </w:t>
      </w:r>
      <w:r>
        <w:rPr>
          <w:rFonts w:ascii="CIDFont+F3" w:eastAsiaTheme="minorHAnsi" w:hAnsi="CIDFont+F3" w:cs="CIDFont+F3"/>
          <w:sz w:val="24"/>
          <w:szCs w:val="24"/>
        </w:rPr>
        <w:t>w wysokości 5 000,00 zł – w przypadku uzyskania przez Zamawiającego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od Państwowej Inspekcji Pracy informacji o wykonywaniu czynności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określonych w ust. 2 przez osoby niezatrudnione na podstawie umowy o pracę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przez Wykonawcę lub podwykonawcę.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9. </w:t>
      </w:r>
      <w:r>
        <w:rPr>
          <w:rFonts w:ascii="CIDFont+F3" w:eastAsiaTheme="minorHAnsi" w:hAnsi="CIDFont+F3" w:cs="CIDFont+F3"/>
          <w:sz w:val="24"/>
          <w:szCs w:val="24"/>
        </w:rPr>
        <w:t>Niezłożenie przez Wykonawcę w wyznaczonym przez Zamawiającego terminie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3" w:eastAsiaTheme="minorHAnsi" w:hAnsi="CIDFont+F3" w:cs="CIDFont+F3"/>
          <w:sz w:val="24"/>
          <w:szCs w:val="24"/>
        </w:rPr>
        <w:t>żądanych przez Zamawiającego dowodów w celu potwierdzenia spełnienia przez Wykonawcę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lub podwykonawcę wymogu zatrudnienia na podstawie umowy o pracę, traktowane będzie jako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niespełnienie przez Wykonawcę lub podwykonawcę wymogu zatrudnienia na podstawie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umowy o pracę osób wykonujących czynności, o których mowa w ust. 2.</w:t>
      </w:r>
    </w:p>
    <w:p w:rsidR="00780F51" w:rsidRDefault="00780F51" w:rsidP="00780F51">
      <w:pPr>
        <w:autoSpaceDE w:val="0"/>
        <w:autoSpaceDN w:val="0"/>
        <w:adjustRightInd w:val="0"/>
        <w:spacing w:after="0" w:line="240" w:lineRule="auto"/>
        <w:rPr>
          <w:rFonts w:ascii="CIDFont+F3" w:eastAsiaTheme="minorHAnsi" w:hAnsi="CIDFont+F3" w:cs="CIDFont+F3"/>
          <w:sz w:val="24"/>
          <w:szCs w:val="24"/>
        </w:rPr>
      </w:pPr>
      <w:r>
        <w:rPr>
          <w:rFonts w:ascii="CIDFont+F5" w:eastAsiaTheme="minorHAnsi" w:hAnsi="CIDFont+F5" w:cs="CIDFont+F5"/>
          <w:sz w:val="24"/>
          <w:szCs w:val="24"/>
        </w:rPr>
        <w:t xml:space="preserve">10. </w:t>
      </w:r>
      <w:r>
        <w:rPr>
          <w:rFonts w:ascii="CIDFont+F3" w:eastAsiaTheme="minorHAnsi" w:hAnsi="CIDFont+F3" w:cs="CIDFont+F3"/>
          <w:sz w:val="24"/>
          <w:szCs w:val="24"/>
        </w:rPr>
        <w:t>W przypadku uzasadnionych wątpliwości co do przestrzegania prawa pracy przez</w:t>
      </w:r>
    </w:p>
    <w:p w:rsidR="00780F51" w:rsidRDefault="00780F51" w:rsidP="002F4B7A">
      <w:pPr>
        <w:autoSpaceDE w:val="0"/>
        <w:autoSpaceDN w:val="0"/>
        <w:adjustRightInd w:val="0"/>
        <w:spacing w:after="0" w:line="240" w:lineRule="auto"/>
      </w:pPr>
      <w:r>
        <w:rPr>
          <w:rFonts w:ascii="CIDFont+F3" w:eastAsiaTheme="minorHAnsi" w:hAnsi="CIDFont+F3" w:cs="CIDFont+F3"/>
          <w:sz w:val="24"/>
          <w:szCs w:val="24"/>
        </w:rPr>
        <w:t>Wykonawcę lub podwykonawcę, Zamawiający może zwrócić się o przeprowadzenie kontroli</w:t>
      </w:r>
      <w:r w:rsidR="002F4B7A">
        <w:rPr>
          <w:rFonts w:ascii="CIDFont+F3" w:eastAsiaTheme="minorHAnsi" w:hAnsi="CIDFont+F3" w:cs="CIDFont+F3"/>
          <w:sz w:val="24"/>
          <w:szCs w:val="24"/>
        </w:rPr>
        <w:t xml:space="preserve"> </w:t>
      </w:r>
      <w:r>
        <w:rPr>
          <w:rFonts w:ascii="CIDFont+F3" w:eastAsiaTheme="minorHAnsi" w:hAnsi="CIDFont+F3" w:cs="CIDFont+F3"/>
          <w:sz w:val="24"/>
          <w:szCs w:val="24"/>
        </w:rPr>
        <w:t>przez Państwową Inspekcję Pracy.</w:t>
      </w:r>
    </w:p>
    <w:sectPr w:rsidR="00780F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5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C0A"/>
    <w:rsid w:val="00035B53"/>
    <w:rsid w:val="002F4B7A"/>
    <w:rsid w:val="006C1C0A"/>
    <w:rsid w:val="00780F51"/>
    <w:rsid w:val="00C033F8"/>
    <w:rsid w:val="00E6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DF663-7454-419F-8562-EE2064399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0F5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105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897</Words>
  <Characters>5384</Characters>
  <Application>Microsoft Office Word</Application>
  <DocSecurity>0</DocSecurity>
  <Lines>44</Lines>
  <Paragraphs>12</Paragraphs>
  <ScaleCrop>false</ScaleCrop>
  <Company/>
  <LinksUpToDate>false</LinksUpToDate>
  <CharactersWithSpaces>6269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Figura</dc:creator>
  <cp:keywords/>
  <dc:description/>
  <cp:lastModifiedBy>Robert Figura</cp:lastModifiedBy>
  <cp:revision>6</cp:revision>
  <dcterms:created xsi:type="dcterms:W3CDTF">2022-07-05T12:12:00Z</dcterms:created>
  <dcterms:modified xsi:type="dcterms:W3CDTF">2024-07-01T18:48:00Z</dcterms:modified>
</cp:coreProperties>
</file>